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 А Снурников Иван Сергеевич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Особенности строения и функции ЭПС (эндоплазматической мембраны)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